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  <w:rtl w:val="0"/>
        </w:rPr>
        <w:t xml:space="preserve">Ohlášení zotavovací akce pro děti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Pořádající osoba: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5" w:right="0" w:hanging="4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Jméno, příjmení nebo název organizace: 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Název oddílu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5" w:right="0" w:hanging="424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Sídlo (ulice, obec, PSČ):</w:t>
        <w:tab/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sídlo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5" w:right="0" w:hanging="4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IČ: </w:t>
        <w:tab/>
        <w:tab/>
      </w:r>
      <w:r w:rsidDel="00000000" w:rsidR="00000000" w:rsidRPr="00000000">
        <w:rPr>
          <w:sz w:val="22"/>
          <w:szCs w:val="22"/>
          <w:rtl w:val="0"/>
        </w:rPr>
        <w:t xml:space="preserve">doplnit ičo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5" w:right="0" w:hanging="4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adresa: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Adresa oddílu nebo hlavního vedoucího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 xml:space="preserve">     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Kontaktní telefon na osobu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účastnící 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zotavovací akce: </w:t>
      </w:r>
      <w:r w:rsidDel="00000000" w:rsidR="00000000" w:rsidRPr="00000000">
        <w:rPr>
          <w:sz w:val="22"/>
          <w:szCs w:val="22"/>
          <w:rtl w:val="0"/>
        </w:rPr>
        <w:t xml:space="preserve"> +420 xxx xxx xxx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Místo konání: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Katastrální území: </w:t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doplnit katastrální území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GPS souřadnice tábořiště (pokud je znáte): </w:t>
        <w:tab/>
      </w:r>
      <w:r w:rsidDel="00000000" w:rsidR="00000000" w:rsidRPr="00000000">
        <w:rPr>
          <w:sz w:val="22"/>
          <w:szCs w:val="22"/>
          <w:rtl w:val="0"/>
        </w:rPr>
        <w:t xml:space="preserve">doplnit GPS souřadnice např. z mapy.cz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48" w:right="0" w:hanging="424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Bližší upřesnění umístění tábora: </w:t>
        <w:tab/>
      </w:r>
      <w:r w:rsidDel="00000000" w:rsidR="00000000" w:rsidRPr="00000000">
        <w:rPr>
          <w:sz w:val="22"/>
          <w:szCs w:val="22"/>
          <w:rtl w:val="0"/>
        </w:rPr>
        <w:t xml:space="preserve">doplnit případné komplikace nebo nejasnosti k cestě do tábora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Termín konání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  <w:tab/>
        <w:tab/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termín</w:t>
      </w:r>
      <w:bookmarkStart w:colFirst="0" w:colLast="0" w:name="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Předpokládaný počet dětí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(do 15 let): </w:t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číslo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Předpokládaný počet mladistvých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(od 15 do 18 let):</w:t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číslo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Předpokládaný počet dospělých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  <w:tab/>
        <w:tab/>
        <w:tab/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číslo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(nahlášené počty osob se mohou později změnit)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 </w:t>
      </w:r>
      <w:r w:rsidDel="00000000" w:rsidR="00000000" w:rsidRPr="00000000">
        <w:rPr>
          <w:sz w:val="22"/>
          <w:szCs w:val="22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Dne: </w:t>
      </w:r>
      <w:r w:rsidDel="00000000" w:rsidR="00000000" w:rsidRPr="00000000">
        <w:rPr>
          <w:sz w:val="22"/>
          <w:szCs w:val="22"/>
          <w:rtl w:val="0"/>
        </w:rPr>
        <w:t xml:space="preserve">01.01.2019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Podpis: </w:t>
      </w:r>
    </w:p>
    <w:sectPr>
      <w:pgSz w:h="16838" w:w="11906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